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CDEB" w14:textId="788C1598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Postępowanie </w:t>
      </w:r>
      <w:r w:rsidRPr="004D22C9">
        <w:rPr>
          <w:rFonts w:ascii="Arial" w:hAnsi="Arial" w:cs="Arial"/>
          <w:sz w:val="20"/>
          <w:szCs w:val="20"/>
        </w:rPr>
        <w:t xml:space="preserve">nr </w:t>
      </w:r>
      <w:r w:rsidR="00A3350F" w:rsidRPr="00A3350F">
        <w:rPr>
          <w:rFonts w:ascii="Arial" w:hAnsi="Arial" w:cs="Arial"/>
          <w:b/>
          <w:bCs/>
          <w:sz w:val="20"/>
          <w:szCs w:val="20"/>
        </w:rPr>
        <w:t>47437340</w:t>
      </w:r>
      <w:r w:rsidRPr="004D22C9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="004D22C9">
        <w:rPr>
          <w:rFonts w:ascii="Arial" w:hAnsi="Arial" w:cs="Arial"/>
          <w:sz w:val="20"/>
          <w:szCs w:val="20"/>
        </w:rPr>
        <w:tab/>
      </w:r>
      <w:r w:rsidR="004D22C9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  <w:t>Załącznik nr 1</w:t>
      </w:r>
      <w:r w:rsidR="00017997">
        <w:rPr>
          <w:rFonts w:ascii="Arial" w:hAnsi="Arial" w:cs="Arial"/>
          <w:sz w:val="20"/>
          <w:szCs w:val="20"/>
        </w:rPr>
        <w:t>3</w:t>
      </w:r>
      <w:r w:rsidRPr="009E1BBA">
        <w:rPr>
          <w:rFonts w:ascii="Arial" w:hAnsi="Arial" w:cs="Arial"/>
          <w:sz w:val="20"/>
          <w:szCs w:val="20"/>
        </w:rPr>
        <w:t xml:space="preserve"> do SWZ</w:t>
      </w:r>
    </w:p>
    <w:p w14:paraId="59E8F7C2" w14:textId="06D26F9E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</w:p>
    <w:p w14:paraId="32F9F0DB" w14:textId="24EB79A1" w:rsidR="004938BF" w:rsidRPr="009E1BBA" w:rsidRDefault="004938BF" w:rsidP="004938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>Oświadczenie w sprawie przestrzegania obowiązków dochowania należytej staranności w</w:t>
      </w:r>
      <w:r w:rsidR="004D22C9">
        <w:rPr>
          <w:rFonts w:ascii="Arial" w:eastAsia="Times New Roman" w:hAnsi="Arial" w:cs="Arial"/>
          <w:b/>
          <w:sz w:val="20"/>
          <w:szCs w:val="20"/>
        </w:rPr>
        <w:t> </w:t>
      </w:r>
      <w:r w:rsidRPr="009E1BBA">
        <w:rPr>
          <w:rFonts w:ascii="Arial" w:eastAsia="Times New Roman" w:hAnsi="Arial" w:cs="Arial"/>
          <w:b/>
          <w:sz w:val="20"/>
          <w:szCs w:val="20"/>
        </w:rPr>
        <w:t xml:space="preserve">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3999BF86" w14:textId="77777777" w:rsidR="004938BF" w:rsidRPr="009E1BBA" w:rsidRDefault="004938BF" w:rsidP="004938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5559D6" w14:textId="2398342F" w:rsidR="004938BF" w:rsidRPr="009E1BBA" w:rsidRDefault="004938BF" w:rsidP="004938BF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I. Ogólne informacje o </w:t>
      </w:r>
      <w:r w:rsidR="00386909" w:rsidRPr="009E1BBA">
        <w:rPr>
          <w:rFonts w:ascii="Arial" w:eastAsia="Times New Roman" w:hAnsi="Arial" w:cs="Arial"/>
          <w:b/>
          <w:sz w:val="20"/>
          <w:szCs w:val="20"/>
        </w:rPr>
        <w:t>podmiocie,</w:t>
      </w:r>
      <w:r w:rsidRPr="009E1BBA">
        <w:rPr>
          <w:rFonts w:ascii="Arial" w:eastAsia="Times New Roman" w:hAnsi="Arial" w:cs="Arial"/>
          <w:b/>
          <w:sz w:val="20"/>
          <w:szCs w:val="20"/>
        </w:rPr>
        <w:t xml:space="preserve"> który zawarł umowę ze spółką Grupy GPEC.</w:t>
      </w:r>
      <w:r w:rsidRPr="009E1BBA">
        <w:rPr>
          <w:rFonts w:ascii="Arial" w:eastAsia="Times New Roman" w:hAnsi="Arial" w:cs="Arial"/>
          <w:b/>
          <w:sz w:val="20"/>
          <w:szCs w:val="20"/>
        </w:rPr>
        <w:tab/>
      </w:r>
    </w:p>
    <w:p w14:paraId="6899676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020AD79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60ABF563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FF1CF8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4C082443" w14:textId="5FC831E1" w:rsidR="004938BF" w:rsidRPr="009E1BBA" w:rsidRDefault="00017997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celu wykazania przestrzegania wymogów Zasad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Grupy GPEC i jej partnerów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br/>
        <w:t>w zakresie poszanowania praw człowieka oraz ochrony środowiska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podaj</w:t>
      </w:r>
      <w:r>
        <w:rPr>
          <w:rFonts w:ascii="Arial" w:eastAsia="Times New Roman" w:hAnsi="Arial" w:cs="Arial"/>
          <w:sz w:val="20"/>
          <w:szCs w:val="20"/>
        </w:rPr>
        <w:t>e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następujące informacje, które dotyczą aktualnej i każdej przyszłej umowy, zawartej ze spółką Grupy GPEC.</w:t>
      </w:r>
    </w:p>
    <w:p w14:paraId="6F6406DD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14:paraId="6B683508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II. Informacje o praktykach biznesowych </w:t>
      </w:r>
    </w:p>
    <w:p w14:paraId="17C771B7" w14:textId="44164FC7" w:rsidR="004938BF" w:rsidRPr="009E1BBA" w:rsidRDefault="004938BF" w:rsidP="00104E30">
      <w:pPr>
        <w:spacing w:line="312" w:lineRule="auto"/>
        <w:ind w:left="709" w:hanging="65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59622C0E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14:paraId="2641063B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14:paraId="2798C38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14:paraId="2A92C1F4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14:paraId="5B277D4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14FE5CF2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7D407A50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14:paraId="2DA15D6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14:paraId="2289FCEF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lastRenderedPageBreak/>
        <w:t>nie występują zachowania, które mogłyby w szczególnie poważny sposób naruszać prawa człowieka;</w:t>
      </w:r>
    </w:p>
    <w:p w14:paraId="22B92A9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14:paraId="34A41E41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14:paraId="172961F5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14:paraId="299FAC47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6DA0E313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50345473" w14:textId="640E9B51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88681A" w14:textId="77777777" w:rsidR="00017997" w:rsidRDefault="00017997" w:rsidP="00017997">
      <w:pPr>
        <w:jc w:val="both"/>
      </w:pPr>
    </w:p>
    <w:p w14:paraId="4B0E8F27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08969F9E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8B230F4" w14:textId="77777777" w:rsidR="00017997" w:rsidRDefault="00017997" w:rsidP="00017997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D37760A" w14:textId="51C048B5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3B840C4" w14:textId="77777777" w:rsidR="00017997" w:rsidRDefault="00017997" w:rsidP="00017997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1CCEBA53" w14:textId="19ED4686" w:rsidR="00017997" w:rsidRDefault="0057431E" w:rsidP="00137502">
      <w:pPr>
        <w:tabs>
          <w:tab w:val="left" w:pos="708"/>
          <w:tab w:val="center" w:pos="4536"/>
          <w:tab w:val="right" w:pos="9072"/>
        </w:tabs>
        <w:jc w:val="right"/>
        <w:rPr>
          <w:rFonts w:ascii="Arial" w:hAnsi="Arial" w:cs="Arial"/>
          <w:sz w:val="20"/>
        </w:rPr>
      </w:pPr>
      <w:r>
        <w:rPr>
          <w:rFonts w:ascii="Arial" w:eastAsia="Arial" w:hAnsi="Arial" w:cs="Arial"/>
          <w:color w:val="000000" w:themeColor="text1"/>
          <w:sz w:val="18"/>
          <w:szCs w:val="18"/>
        </w:rPr>
        <w:t>p</w:t>
      </w:r>
      <w:r w:rsidR="00137502" w:rsidRPr="00137502">
        <w:rPr>
          <w:rFonts w:ascii="Arial" w:eastAsia="Arial" w:hAnsi="Arial" w:cs="Arial"/>
          <w:color w:val="000000" w:themeColor="text1"/>
          <w:sz w:val="18"/>
          <w:szCs w:val="18"/>
        </w:rPr>
        <w:t>odpis osoby uprawnionej </w:t>
      </w:r>
      <w:r w:rsidR="00137502" w:rsidRPr="00137502">
        <w:rPr>
          <w:rFonts w:ascii="Arial" w:eastAsia="Arial" w:hAnsi="Arial" w:cs="Arial"/>
          <w:i/>
          <w:iCs/>
          <w:color w:val="000000" w:themeColor="text1"/>
          <w:sz w:val="18"/>
          <w:szCs w:val="18"/>
        </w:rPr>
        <w:t>do składania oświadczeń woli w imieniu Wykonawcy</w:t>
      </w:r>
      <w:r w:rsidR="00137502" w:rsidRPr="00137502">
        <w:rPr>
          <w:rFonts w:ascii="Arial" w:eastAsia="Arial" w:hAnsi="Arial" w:cs="Arial"/>
          <w:color w:val="000000" w:themeColor="text1"/>
          <w:sz w:val="18"/>
          <w:szCs w:val="18"/>
        </w:rPr>
        <w:t> </w:t>
      </w:r>
    </w:p>
    <w:p w14:paraId="43E1C459" w14:textId="77777777" w:rsidR="0013031B" w:rsidRPr="009E1BBA" w:rsidRDefault="0013031B" w:rsidP="0001799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13031B" w:rsidRPr="009E1BBA" w:rsidSect="00386909">
      <w:headerReference w:type="default" r:id="rId10"/>
      <w:footerReference w:type="default" r:id="rId11"/>
      <w:pgSz w:w="11906" w:h="16838"/>
      <w:pgMar w:top="1417" w:right="1417" w:bottom="1417" w:left="1417" w:header="708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18D32" w14:textId="77777777" w:rsidR="000721A0" w:rsidRDefault="000721A0" w:rsidP="00487125">
      <w:pPr>
        <w:spacing w:after="0" w:line="240" w:lineRule="auto"/>
      </w:pPr>
      <w:r>
        <w:separator/>
      </w:r>
    </w:p>
  </w:endnote>
  <w:endnote w:type="continuationSeparator" w:id="0">
    <w:p w14:paraId="6CAACD53" w14:textId="77777777" w:rsidR="000721A0" w:rsidRDefault="000721A0" w:rsidP="004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347440766"/>
      <w:docPartObj>
        <w:docPartGallery w:val="Page Numbers (Bottom of Page)"/>
        <w:docPartUnique/>
      </w:docPartObj>
    </w:sdtPr>
    <w:sdtContent>
      <w:p w14:paraId="50377B91" w14:textId="7DD560CD" w:rsidR="00386909" w:rsidRPr="00386909" w:rsidRDefault="00386909">
        <w:pPr>
          <w:pStyle w:val="Stopka"/>
          <w:rPr>
            <w:rFonts w:ascii="Arial" w:hAnsi="Arial" w:cs="Arial"/>
            <w:sz w:val="20"/>
            <w:szCs w:val="20"/>
          </w:rPr>
        </w:pPr>
        <w:r w:rsidRPr="00386909">
          <w:rPr>
            <w:rFonts w:ascii="Arial" w:hAnsi="Arial" w:cs="Arial"/>
            <w:sz w:val="20"/>
            <w:szCs w:val="20"/>
          </w:rPr>
          <w:fldChar w:fldCharType="begin"/>
        </w:r>
        <w:r w:rsidRPr="00386909">
          <w:rPr>
            <w:rFonts w:ascii="Arial" w:hAnsi="Arial" w:cs="Arial"/>
            <w:sz w:val="20"/>
            <w:szCs w:val="20"/>
          </w:rPr>
          <w:instrText>PAGE   \* MERGEFORMAT</w:instrText>
        </w:r>
        <w:r w:rsidRPr="00386909">
          <w:rPr>
            <w:rFonts w:ascii="Arial" w:hAnsi="Arial" w:cs="Arial"/>
            <w:sz w:val="20"/>
            <w:szCs w:val="20"/>
          </w:rPr>
          <w:fldChar w:fldCharType="separate"/>
        </w:r>
        <w:r w:rsidRPr="00386909">
          <w:rPr>
            <w:rFonts w:ascii="Arial" w:hAnsi="Arial" w:cs="Arial"/>
            <w:sz w:val="20"/>
            <w:szCs w:val="20"/>
          </w:rPr>
          <w:t>2</w:t>
        </w:r>
        <w:r w:rsidRPr="00386909">
          <w:rPr>
            <w:rFonts w:ascii="Arial" w:hAnsi="Arial" w:cs="Arial"/>
            <w:sz w:val="20"/>
            <w:szCs w:val="20"/>
          </w:rPr>
          <w:fldChar w:fldCharType="end"/>
        </w:r>
        <w:r w:rsidRPr="00386909">
          <w:rPr>
            <w:rFonts w:ascii="Arial" w:hAnsi="Arial" w:cs="Arial"/>
            <w:sz w:val="20"/>
            <w:szCs w:val="20"/>
          </w:rPr>
          <w:t xml:space="preserve"> </w:t>
        </w:r>
        <w:r w:rsidRPr="00386909">
          <w:rPr>
            <w:rFonts w:ascii="Arial" w:hAnsi="Arial" w:cs="Arial"/>
            <w:sz w:val="20"/>
            <w:szCs w:val="20"/>
          </w:rPr>
          <w:tab/>
        </w:r>
        <w:r w:rsidRPr="00386909">
          <w:rPr>
            <w:rFonts w:ascii="Arial" w:hAnsi="Arial" w:cs="Arial"/>
            <w:sz w:val="20"/>
            <w:szCs w:val="20"/>
          </w:rPr>
          <w:tab/>
        </w:r>
        <w:r w:rsidRPr="00386909">
          <w:rPr>
            <w:rFonts w:ascii="Arial" w:hAnsi="Arial" w:cs="Arial"/>
            <w:sz w:val="20"/>
            <w:szCs w:val="20"/>
          </w:rPr>
          <w:t xml:space="preserve">Wydanie nr 2 z dnia 27.11.2025 r.  </w:t>
        </w:r>
      </w:p>
    </w:sdtContent>
  </w:sdt>
  <w:p w14:paraId="5AAD62BB" w14:textId="6258A031" w:rsidR="16696FC6" w:rsidRPr="00386909" w:rsidRDefault="16696FC6" w:rsidP="16696FC6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CF245" w14:textId="77777777" w:rsidR="000721A0" w:rsidRDefault="000721A0" w:rsidP="00487125">
      <w:pPr>
        <w:spacing w:after="0" w:line="240" w:lineRule="auto"/>
      </w:pPr>
      <w:r>
        <w:separator/>
      </w:r>
    </w:p>
  </w:footnote>
  <w:footnote w:type="continuationSeparator" w:id="0">
    <w:p w14:paraId="0DE9802B" w14:textId="77777777" w:rsidR="000721A0" w:rsidRDefault="000721A0" w:rsidP="0048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25C1" w14:textId="172D8C8C" w:rsidR="00487125" w:rsidRDefault="009E1BBA">
    <w:pPr>
      <w:pStyle w:val="Nagwek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0013044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17997"/>
    <w:rsid w:val="00043C4E"/>
    <w:rsid w:val="0005288A"/>
    <w:rsid w:val="00056BAE"/>
    <w:rsid w:val="000721A0"/>
    <w:rsid w:val="0008431F"/>
    <w:rsid w:val="0009419C"/>
    <w:rsid w:val="000B2F4D"/>
    <w:rsid w:val="000C1CC6"/>
    <w:rsid w:val="000D1C34"/>
    <w:rsid w:val="00104E30"/>
    <w:rsid w:val="00122706"/>
    <w:rsid w:val="0013031B"/>
    <w:rsid w:val="00137502"/>
    <w:rsid w:val="00191C93"/>
    <w:rsid w:val="002368D8"/>
    <w:rsid w:val="00242BDE"/>
    <w:rsid w:val="002A4D5F"/>
    <w:rsid w:val="002B7D7A"/>
    <w:rsid w:val="002C7108"/>
    <w:rsid w:val="002E2B51"/>
    <w:rsid w:val="00351221"/>
    <w:rsid w:val="00372B34"/>
    <w:rsid w:val="003763DC"/>
    <w:rsid w:val="00386909"/>
    <w:rsid w:val="00442EFC"/>
    <w:rsid w:val="00477C7D"/>
    <w:rsid w:val="00487125"/>
    <w:rsid w:val="004938BF"/>
    <w:rsid w:val="004D22C9"/>
    <w:rsid w:val="00537CEE"/>
    <w:rsid w:val="0057431E"/>
    <w:rsid w:val="00581D55"/>
    <w:rsid w:val="005E4907"/>
    <w:rsid w:val="006327E0"/>
    <w:rsid w:val="00661E3E"/>
    <w:rsid w:val="006E5A71"/>
    <w:rsid w:val="00721607"/>
    <w:rsid w:val="00741817"/>
    <w:rsid w:val="00790D97"/>
    <w:rsid w:val="00794F77"/>
    <w:rsid w:val="007B6BE4"/>
    <w:rsid w:val="007D1D0C"/>
    <w:rsid w:val="007D4585"/>
    <w:rsid w:val="008476BA"/>
    <w:rsid w:val="008916F7"/>
    <w:rsid w:val="008C52B6"/>
    <w:rsid w:val="00923D48"/>
    <w:rsid w:val="009451F3"/>
    <w:rsid w:val="00957460"/>
    <w:rsid w:val="009E1BBA"/>
    <w:rsid w:val="00A068AE"/>
    <w:rsid w:val="00A3350F"/>
    <w:rsid w:val="00B323CB"/>
    <w:rsid w:val="00B362C0"/>
    <w:rsid w:val="00B64234"/>
    <w:rsid w:val="00B96C38"/>
    <w:rsid w:val="00BA035F"/>
    <w:rsid w:val="00BC43FA"/>
    <w:rsid w:val="00C20188"/>
    <w:rsid w:val="00C37DE1"/>
    <w:rsid w:val="00C4609D"/>
    <w:rsid w:val="00C82F4B"/>
    <w:rsid w:val="00CB7D77"/>
    <w:rsid w:val="00DA7929"/>
    <w:rsid w:val="00DE7FF0"/>
    <w:rsid w:val="00EF08C2"/>
    <w:rsid w:val="1669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C389"/>
  <w14:defaultImageDpi w14:val="0"/>
  <w15:docId w15:val="{4307B34D-A34B-4014-BCE0-B55C1E3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8BF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712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7125"/>
    <w:rPr>
      <w:rFonts w:cs="Times New Roman"/>
    </w:rPr>
  </w:style>
  <w:style w:type="paragraph" w:styleId="Poprawka">
    <w:name w:val="Revision"/>
    <w:hidden/>
    <w:uiPriority w:val="99"/>
    <w:semiHidden/>
    <w:rsid w:val="00191C93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EA194F-DBA0-4DDF-891C-7A2CC3D94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08DB5-356D-46C8-A709-A30F5D33F373}">
  <ds:schemaRefs>
    <ds:schemaRef ds:uri="http://purl.org/dc/elements/1.1/"/>
    <ds:schemaRef ds:uri="http://purl.org/dc/terms/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Adrian</dc:creator>
  <cp:keywords/>
  <dc:description/>
  <cp:lastModifiedBy>Więckiewicz-Kurek Katarzyna</cp:lastModifiedBy>
  <cp:revision>10</cp:revision>
  <dcterms:created xsi:type="dcterms:W3CDTF">2025-03-27T11:01:00Z</dcterms:created>
  <dcterms:modified xsi:type="dcterms:W3CDTF">2025-12-17T11:14:00Z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896200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